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AF20E7" w:rsidRDefault="00743842"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65pt;margin-top:-24.45pt;width:6in;height:48.6pt;z-index:251659264" stroked="f">
            <v:textbox>
              <w:txbxContent>
                <w:p w:rsidR="00743842" w:rsidRPr="00743842" w:rsidRDefault="00743842" w:rsidP="00743842">
                  <w:pPr>
                    <w:shd w:val="clear" w:color="auto" w:fill="FABF8F" w:themeFill="accent6" w:themeFillTint="99"/>
                    <w:rPr>
                      <w:b/>
                      <w:sz w:val="8"/>
                      <w:szCs w:val="8"/>
                    </w:rPr>
                  </w:pPr>
                </w:p>
                <w:p w:rsidR="00AF20E7" w:rsidRPr="00AF20E7" w:rsidRDefault="00AF20E7" w:rsidP="00743842">
                  <w:pPr>
                    <w:shd w:val="clear" w:color="auto" w:fill="FABF8F" w:themeFill="accent6" w:themeFillTint="99"/>
                    <w:rPr>
                      <w:b/>
                      <w:sz w:val="44"/>
                      <w:szCs w:val="44"/>
                    </w:rPr>
                  </w:pPr>
                  <w:r w:rsidRPr="00AF20E7">
                    <w:rPr>
                      <w:b/>
                      <w:sz w:val="44"/>
                      <w:szCs w:val="44"/>
                    </w:rPr>
                    <w:t>RECETTE des CREPES pour la CHANDELEUR</w:t>
                  </w: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26" type="#_x0000_t202" style="position:absolute;left:0;text-align:left;margin-left:-9.75pt;margin-top:-59.65pt;width:163.8pt;height:39pt;z-index:251658240" stroked="f">
            <v:textbox>
              <w:txbxContent>
                <w:p w:rsidR="00AF20E7" w:rsidRPr="00743842" w:rsidRDefault="00AF20E7" w:rsidP="00743842">
                  <w:pPr>
                    <w:shd w:val="clear" w:color="auto" w:fill="FABF8F" w:themeFill="accent6" w:themeFillTint="99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743842">
                    <w:rPr>
                      <w:b/>
                      <w:color w:val="1F497D" w:themeColor="text2"/>
                      <w:sz w:val="32"/>
                      <w:szCs w:val="32"/>
                    </w:rPr>
                    <w:t>30.01.2019</w:t>
                  </w:r>
                </w:p>
              </w:txbxContent>
            </v:textbox>
          </v:shape>
        </w:pict>
      </w:r>
      <w:r w:rsidR="00941D2D">
        <w:rPr>
          <w:noProof/>
          <w:lang w:val="fr-FR" w:eastAsia="fr-FR" w:bidi="ar-SA"/>
        </w:rPr>
        <w:pict>
          <v:shape id="_x0000_s1028" type="#_x0000_t202" style="position:absolute;left:0;text-align:left;margin-left:451.65pt;margin-top:-34.45pt;width:106.8pt;height:1in;z-index:251660288" fillcolor="#ffc000" stroked="f">
            <v:textbox>
              <w:txbxContent>
                <w:p w:rsidR="00BA6609" w:rsidRPr="00BA6609" w:rsidRDefault="00BA6609" w:rsidP="00743842">
                  <w:pPr>
                    <w:shd w:val="clear" w:color="auto" w:fill="FABF8F" w:themeFill="accent6" w:themeFillTint="99"/>
                    <w:ind w:firstLine="0"/>
                    <w:rPr>
                      <w:i/>
                    </w:rPr>
                  </w:pPr>
                  <w:r w:rsidRPr="00BA6609">
                    <w:rPr>
                      <w:i/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1118870" cy="839153"/>
                        <wp:effectExtent l="19050" t="0" r="5080" b="0"/>
                        <wp:docPr id="4" name="Image 4" descr="RÃ©sultat de recherche d'images pour &quot;CREP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Ã©sultat de recherche d'images pour &quot;CREP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623" cy="841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20E7" w:rsidRDefault="00AF20E7" w:rsidP="00743842">
      <w:pPr>
        <w:ind w:left="-142" w:firstLine="0"/>
      </w:pPr>
    </w:p>
    <w:tbl>
      <w:tblPr>
        <w:tblStyle w:val="Grilledutableau"/>
        <w:tblpPr w:leftFromText="141" w:rightFromText="141" w:horzAnchor="margin" w:tblpY="1164"/>
        <w:tblW w:w="11165" w:type="dxa"/>
        <w:tblLayout w:type="fixed"/>
        <w:tblLook w:val="04A0"/>
      </w:tblPr>
      <w:tblGrid>
        <w:gridCol w:w="2943"/>
        <w:gridCol w:w="4962"/>
        <w:gridCol w:w="3260"/>
      </w:tblGrid>
      <w:tr w:rsidR="008A6784" w:rsidRPr="008A6784" w:rsidTr="00743C50">
        <w:tc>
          <w:tcPr>
            <w:tcW w:w="2943" w:type="dxa"/>
            <w:shd w:val="clear" w:color="auto" w:fill="FDE9D9" w:themeFill="accent6" w:themeFillTint="33"/>
          </w:tcPr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743842" w:rsidP="008A6784">
            <w:pPr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FR" w:eastAsia="fr-FR" w:bidi="ar-SA"/>
              </w:rPr>
              <w:pict>
                <v:shape id="_x0000_s1032" type="#_x0000_t202" style="position:absolute;margin-left:-1.35pt;margin-top:9.7pt;width:136.8pt;height:111.6pt;z-index:251667456" stroked="f" strokecolor="#548dd4 [1951]">
                  <v:textbox style="mso-next-textbox:#_x0000_s1032">
                    <w:txbxContent>
                      <w:p w:rsidR="008A6784" w:rsidRDefault="008A6784" w:rsidP="008A6784">
                        <w:pPr>
                          <w:ind w:firstLine="0"/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1527810" cy="1303133"/>
                              <wp:effectExtent l="19050" t="0" r="0" b="0"/>
                              <wp:docPr id="13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5725" cy="1301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743C50" w:rsidRDefault="00743C50" w:rsidP="008A6784">
            <w:pPr>
              <w:ind w:firstLine="0"/>
              <w:rPr>
                <w:sz w:val="18"/>
                <w:szCs w:val="18"/>
              </w:rPr>
            </w:pPr>
          </w:p>
          <w:p w:rsidR="00743C50" w:rsidRDefault="00743C50" w:rsidP="008A6784">
            <w:pPr>
              <w:ind w:firstLine="0"/>
              <w:rPr>
                <w:sz w:val="18"/>
                <w:szCs w:val="18"/>
              </w:rPr>
            </w:pPr>
          </w:p>
          <w:p w:rsidR="00743C50" w:rsidRDefault="00743C50" w:rsidP="008A6784">
            <w:pPr>
              <w:ind w:firstLine="0"/>
              <w:rPr>
                <w:sz w:val="18"/>
                <w:szCs w:val="18"/>
              </w:rPr>
            </w:pPr>
          </w:p>
          <w:p w:rsidR="00743C50" w:rsidRDefault="00743C50" w:rsidP="008A6784">
            <w:pPr>
              <w:ind w:firstLine="0"/>
              <w:rPr>
                <w:sz w:val="18"/>
                <w:szCs w:val="18"/>
              </w:rPr>
            </w:pPr>
          </w:p>
          <w:p w:rsidR="00743C50" w:rsidRDefault="00743C50" w:rsidP="008A6784">
            <w:pPr>
              <w:ind w:firstLine="0"/>
              <w:rPr>
                <w:sz w:val="18"/>
                <w:szCs w:val="18"/>
              </w:rPr>
            </w:pPr>
          </w:p>
          <w:p w:rsidR="00743C50" w:rsidRDefault="00743C50" w:rsidP="008A6784">
            <w:pPr>
              <w:ind w:firstLine="0"/>
              <w:rPr>
                <w:sz w:val="18"/>
                <w:szCs w:val="18"/>
              </w:rPr>
            </w:pPr>
          </w:p>
          <w:p w:rsidR="00743C50" w:rsidRPr="008A6784" w:rsidRDefault="00743C50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  <w:r w:rsidRPr="008A6784">
              <w:rPr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717843" cy="5661660"/>
                  <wp:effectExtent l="1905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00" cy="567766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  <w:p w:rsidR="008A6784" w:rsidRPr="008A6784" w:rsidRDefault="008A6784" w:rsidP="008A678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8A6784" w:rsidRPr="008A6784" w:rsidRDefault="008A6784" w:rsidP="008A6784">
            <w:pPr>
              <w:ind w:firstLine="0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u w:val="single"/>
                <w:lang w:val="fr-FR" w:eastAsia="fr-FR" w:bidi="ar-SA"/>
              </w:rPr>
            </w:pPr>
            <w:r w:rsidRPr="00BA6609">
              <w:rPr>
                <w:rFonts w:ascii="Arial" w:eastAsia="Times New Roman" w:hAnsi="Arial" w:cs="Arial"/>
                <w:color w:val="5F5F5F"/>
                <w:sz w:val="18"/>
                <w:szCs w:val="18"/>
                <w:shd w:val="clear" w:color="auto" w:fill="FFFFFF"/>
                <w:lang w:val="fr-FR" w:eastAsia="fr-FR" w:bidi="ar-SA"/>
              </w:rPr>
              <w:t> </w:t>
            </w:r>
          </w:p>
          <w:p w:rsidR="008A6784" w:rsidRPr="008A6784" w:rsidRDefault="008A6784" w:rsidP="008A6784">
            <w:pPr>
              <w:shd w:val="clear" w:color="auto" w:fill="DAEEF3" w:themeFill="accent5" w:themeFillTint="33"/>
              <w:ind w:firstLine="0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u w:val="single"/>
                <w:lang w:val="fr-FR" w:eastAsia="fr-FR" w:bidi="ar-SA"/>
              </w:rPr>
            </w:pPr>
          </w:p>
          <w:p w:rsidR="008A6784" w:rsidRPr="008A6784" w:rsidRDefault="008A6784" w:rsidP="008A6784">
            <w:pPr>
              <w:shd w:val="clear" w:color="auto" w:fill="DAEEF3" w:themeFill="accent5" w:themeFillTint="33"/>
              <w:ind w:firstLine="0"/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u w:val="single"/>
                <w:lang w:val="fr-FR" w:eastAsia="fr-FR" w:bidi="ar-SA"/>
              </w:rPr>
            </w:pPr>
            <w:r w:rsidRPr="008A6784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u w:val="single"/>
                <w:lang w:val="fr-FR" w:eastAsia="fr-FR" w:bidi="ar-SA"/>
              </w:rPr>
              <w:t>PREPARATION</w:t>
            </w:r>
          </w:p>
          <w:p w:rsidR="008A6784" w:rsidRPr="008A6784" w:rsidRDefault="008A6784" w:rsidP="008A6784">
            <w:pPr>
              <w:shd w:val="clear" w:color="auto" w:fill="DAEEF3" w:themeFill="accent5" w:themeFillTint="33"/>
              <w:ind w:firstLine="0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u w:val="single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1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Mettre de la farine dans un saladier, faire un puits au centre.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2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Verser dans le puits la moitié du lait.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3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Délayer avec une spatule en bois en partant du centre et en faisant tomber peu à peu la farine dans le liquide.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4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Quand toute la farine est incorporée, la pâte est à peine fluide.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5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Pour la rendre parfaitement lisse, la travailler vigoureusement 2 à 3 minutes.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6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Ajouter les </w:t>
            </w:r>
            <w:proofErr w:type="spellStart"/>
            <w:r w:rsidR="00941D2D"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fldChar w:fldCharType="begin"/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instrText xml:space="preserve"> HYPERLINK "https://www.marmiton.org/magazine/tendances-gourmandes_oeufs_1.aspx" </w:instrText>
            </w:r>
            <w:r w:rsidR="00941D2D"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fldChar w:fldCharType="separate"/>
            </w:r>
            <w:r w:rsidRPr="008A6784">
              <w:rPr>
                <w:rFonts w:ascii="Arial" w:eastAsia="Times New Roman" w:hAnsi="Arial" w:cs="Arial"/>
                <w:color w:val="0000FF"/>
                <w:u w:val="single"/>
                <w:lang w:val="fr-FR" w:eastAsia="fr-FR" w:bidi="ar-SA"/>
              </w:rPr>
              <w:t>oeufs</w:t>
            </w:r>
            <w:proofErr w:type="spellEnd"/>
            <w:r w:rsidR="00941D2D"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fldChar w:fldCharType="end"/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 entiers battus en </w:t>
            </w:r>
            <w:hyperlink r:id="rId8" w:history="1">
              <w:r w:rsidRPr="008A6784">
                <w:rPr>
                  <w:rFonts w:ascii="Arial" w:eastAsia="Times New Roman" w:hAnsi="Arial" w:cs="Arial"/>
                  <w:color w:val="0000FF"/>
                  <w:u w:val="single"/>
                  <w:lang w:val="fr-FR" w:eastAsia="fr-FR" w:bidi="ar-SA"/>
                </w:rPr>
                <w:t>omelette</w:t>
              </w:r>
            </w:hyperlink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7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Incorporer ensuite le </w:t>
            </w:r>
            <w:hyperlink r:id="rId9" w:history="1">
              <w:r w:rsidRPr="008A6784">
                <w:rPr>
                  <w:rFonts w:ascii="Arial" w:eastAsia="Times New Roman" w:hAnsi="Arial" w:cs="Arial"/>
                  <w:color w:val="0000FF"/>
                  <w:u w:val="single"/>
                  <w:lang w:val="fr-FR" w:eastAsia="fr-FR" w:bidi="ar-SA"/>
                </w:rPr>
                <w:t>sucre</w:t>
              </w:r>
            </w:hyperlink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, le </w:t>
            </w:r>
            <w:hyperlink r:id="rId10" w:history="1">
              <w:r w:rsidRPr="008A6784">
                <w:rPr>
                  <w:rFonts w:ascii="Arial" w:eastAsia="Times New Roman" w:hAnsi="Arial" w:cs="Arial"/>
                  <w:color w:val="0000FF"/>
                  <w:u w:val="single"/>
                  <w:lang w:val="fr-FR" w:eastAsia="fr-FR" w:bidi="ar-SA"/>
                </w:rPr>
                <w:t>sel</w:t>
              </w:r>
            </w:hyperlink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, l'huile, le parfum.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8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Ajouter à ce moment la moitié du liquide qui reste. La pâte doit être onctueuse, fluide sans excès.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8A6784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9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Laisser la reposer une heure si cela est possible mais ce n'est pas du tout impératif.</w:t>
            </w: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</w:pPr>
          </w:p>
          <w:p w:rsidR="008A6784" w:rsidRPr="003767C8" w:rsidRDefault="008A6784" w:rsidP="008A6784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80" w:after="60"/>
              <w:ind w:left="0"/>
              <w:outlineLvl w:val="2"/>
              <w:rPr>
                <w:rFonts w:ascii="Arial" w:eastAsia="Times New Roman" w:hAnsi="Arial" w:cs="Arial"/>
                <w:b/>
                <w:bCs/>
                <w:color w:val="393C6D"/>
                <w:sz w:val="18"/>
                <w:szCs w:val="18"/>
                <w:lang w:val="fr-FR" w:eastAsia="fr-FR" w:bidi="ar-SA"/>
              </w:rPr>
            </w:pPr>
            <w:r w:rsidRPr="003767C8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>Etape 10</w:t>
            </w:r>
            <w:r w:rsidRPr="008A6784">
              <w:rPr>
                <w:rFonts w:ascii="Arial" w:eastAsia="Times New Roman" w:hAnsi="Arial" w:cs="Arial"/>
                <w:b/>
                <w:bCs/>
                <w:color w:val="393C6D"/>
                <w:lang w:val="fr-FR" w:eastAsia="fr-FR" w:bidi="ar-SA"/>
              </w:rPr>
              <w:t xml:space="preserve"> </w:t>
            </w:r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Faites un essai en cuisant la première </w:t>
            </w:r>
            <w:hyperlink r:id="rId11" w:history="1">
              <w:r w:rsidRPr="008A6784">
                <w:rPr>
                  <w:rFonts w:ascii="Arial" w:eastAsia="Times New Roman" w:hAnsi="Arial" w:cs="Arial"/>
                  <w:color w:val="0000FF"/>
                  <w:u w:val="single"/>
                  <w:lang w:val="fr-FR" w:eastAsia="fr-FR" w:bidi="ar-SA"/>
                </w:rPr>
                <w:t>crêpe</w:t>
              </w:r>
            </w:hyperlink>
            <w:r w:rsidRPr="003767C8">
              <w:rPr>
                <w:rFonts w:ascii="Arial" w:eastAsia="Times New Roman" w:hAnsi="Arial" w:cs="Arial"/>
                <w:color w:val="5F5F5F"/>
                <w:lang w:val="fr-FR" w:eastAsia="fr-FR" w:bidi="ar-SA"/>
              </w:rPr>
              <w:t>, si la pâte est trop épaisse, rajouter le reste du liquide, progressivement</w:t>
            </w:r>
            <w:r w:rsidRPr="003767C8">
              <w:rPr>
                <w:rFonts w:ascii="Arial" w:eastAsia="Times New Roman" w:hAnsi="Arial" w:cs="Arial"/>
                <w:color w:val="5F5F5F"/>
                <w:sz w:val="18"/>
                <w:szCs w:val="18"/>
                <w:lang w:val="fr-FR" w:eastAsia="fr-FR" w:bidi="ar-SA"/>
              </w:rPr>
              <w:t>.</w:t>
            </w:r>
          </w:p>
          <w:p w:rsidR="008A6784" w:rsidRPr="008A6784" w:rsidRDefault="008A6784" w:rsidP="00743842">
            <w:pPr>
              <w:shd w:val="clear" w:color="auto" w:fill="FFFFFF"/>
              <w:spacing w:beforeAutospacing="1" w:afterAutospacing="1"/>
              <w:ind w:firstLine="0"/>
              <w:textAlignment w:val="top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8A6784" w:rsidRPr="008A6784" w:rsidRDefault="00743842" w:rsidP="008A6784">
            <w:pPr>
              <w:ind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FR" w:eastAsia="fr-FR" w:bidi="ar-SA"/>
              </w:rPr>
              <w:pict>
                <v:shape id="_x0000_s1035" type="#_x0000_t202" style="position:absolute;margin-left:19.8pt;margin-top:173.1pt;width:114.6pt;height:103.8pt;z-index:251670528;mso-position-horizontal-relative:text;mso-position-vertical-relative:text" stroked="f">
                  <v:textbox style="mso-next-textbox:#_x0000_s1035">
                    <w:txbxContent>
                      <w:p w:rsidR="00A200D0" w:rsidRDefault="00A200D0" w:rsidP="00A200D0">
                        <w:pPr>
                          <w:ind w:firstLine="0"/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1299210" cy="1226820"/>
                              <wp:effectExtent l="19050" t="0" r="0" b="0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2126" cy="12295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43C50">
              <w:rPr>
                <w:noProof/>
                <w:sz w:val="18"/>
                <w:szCs w:val="18"/>
                <w:lang w:val="fr-FR" w:eastAsia="fr-FR" w:bidi="ar-SA"/>
              </w:rPr>
              <w:pict>
                <v:shape id="_x0000_s1034" type="#_x0000_t202" style="position:absolute;margin-left:1.8pt;margin-top:319.5pt;width:152.4pt;height:157.8pt;z-index:251669504;mso-position-horizontal-relative:text;mso-position-vertical-relative:text" fillcolor="#fde9d9 [665]" stroked="f">
                  <v:textbox style="mso-next-textbox:#_x0000_s1034">
                    <w:txbxContent>
                      <w:p w:rsidR="00A200D0" w:rsidRDefault="00A200D0" w:rsidP="00A200D0">
                        <w:pPr>
                          <w:ind w:firstLine="0"/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1316848" cy="1499126"/>
                              <wp:effectExtent l="266700" t="209550" r="245252" b="196324"/>
                              <wp:docPr id="16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382565">
                                        <a:off x="0" y="0"/>
                                        <a:ext cx="1311722" cy="149329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43C50">
              <w:rPr>
                <w:noProof/>
                <w:sz w:val="18"/>
                <w:szCs w:val="18"/>
                <w:lang w:val="fr-FR" w:eastAsia="fr-FR" w:bidi="ar-SA"/>
              </w:rPr>
              <w:pict>
                <v:shape id="_x0000_s1037" type="#_x0000_t202" style="position:absolute;margin-left:19.8pt;margin-top:501.3pt;width:117.6pt;height:119.4pt;z-index:251671552;mso-position-horizontal-relative:text;mso-position-vertical-relative:text" stroked="f">
                  <v:textbox style="mso-next-textbox:#_x0000_s1037">
                    <w:txbxContent>
                      <w:p w:rsidR="00743C50" w:rsidRDefault="00743C50" w:rsidP="00743C50">
                        <w:pPr>
                          <w:ind w:firstLine="0"/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1298671" cy="1203960"/>
                              <wp:effectExtent l="19050" t="0" r="0" b="0"/>
                              <wp:docPr id="2" name="Image 1" descr="RÃ©sultat de recherche d'images pour &quot;tasse chocolat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Ã©sultat de recherche d'images pour &quot;tasse chocolat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1115" cy="12062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43C50">
              <w:rPr>
                <w:noProof/>
                <w:sz w:val="18"/>
                <w:szCs w:val="18"/>
                <w:lang w:val="fr-FR" w:eastAsia="fr-FR" w:bidi="ar-SA"/>
              </w:rPr>
              <w:pict>
                <v:shape id="_x0000_s1033" type="#_x0000_t202" style="position:absolute;margin-left:14.4pt;margin-top:20.7pt;width:133.2pt;height:130.8pt;z-index:251668480;mso-position-horizontal-relative:text;mso-position-vertical-relative:text" stroked="f">
                  <v:textbox style="mso-next-textbox:#_x0000_s1033">
                    <w:txbxContent>
                      <w:p w:rsidR="008A6784" w:rsidRDefault="008A6784" w:rsidP="00743C50">
                        <w:pPr>
                          <w:shd w:val="clear" w:color="auto" w:fill="FDE9D9" w:themeFill="accent6" w:themeFillTint="33"/>
                          <w:ind w:firstLine="0"/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1160748" cy="1140021"/>
                              <wp:effectExtent l="171450" t="190500" r="191802" b="174429"/>
                              <wp:docPr id="15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0142544">
                                        <a:off x="0" y="0"/>
                                        <a:ext cx="1166817" cy="1145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6170D" w:rsidRPr="008A6784" w:rsidRDefault="00C6170D" w:rsidP="00AF20E7">
      <w:pPr>
        <w:rPr>
          <w:sz w:val="18"/>
          <w:szCs w:val="18"/>
        </w:rPr>
      </w:pPr>
    </w:p>
    <w:sectPr w:rsidR="00C6170D" w:rsidRPr="008A6784" w:rsidSect="00743842">
      <w:pgSz w:w="11906" w:h="16838"/>
      <w:pgMar w:top="1985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50D"/>
    <w:multiLevelType w:val="multilevel"/>
    <w:tmpl w:val="80AE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8750B"/>
    <w:multiLevelType w:val="multilevel"/>
    <w:tmpl w:val="0870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20E7"/>
    <w:rsid w:val="000407C4"/>
    <w:rsid w:val="001A5DD0"/>
    <w:rsid w:val="00332AA7"/>
    <w:rsid w:val="003767C8"/>
    <w:rsid w:val="00576D10"/>
    <w:rsid w:val="005B095A"/>
    <w:rsid w:val="00743842"/>
    <w:rsid w:val="00743C50"/>
    <w:rsid w:val="008A6784"/>
    <w:rsid w:val="00941D2D"/>
    <w:rsid w:val="009E44CD"/>
    <w:rsid w:val="00A200D0"/>
    <w:rsid w:val="00AF20E7"/>
    <w:rsid w:val="00B205A2"/>
    <w:rsid w:val="00BA6609"/>
    <w:rsid w:val="00C6170D"/>
    <w:rsid w:val="00C95300"/>
    <w:rsid w:val="00CD6ECE"/>
    <w:rsid w:val="00FA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5A"/>
  </w:style>
  <w:style w:type="paragraph" w:styleId="Titre1">
    <w:name w:val="heading 1"/>
    <w:basedOn w:val="Normal"/>
    <w:next w:val="Normal"/>
    <w:link w:val="Titre1Car"/>
    <w:uiPriority w:val="9"/>
    <w:qFormat/>
    <w:rsid w:val="005B09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09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09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09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09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09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09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09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09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09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B09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B09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B09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B09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5B09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B09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B09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B09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095A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B09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B09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09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B095A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5B095A"/>
    <w:rPr>
      <w:b/>
      <w:bCs/>
      <w:spacing w:val="0"/>
    </w:rPr>
  </w:style>
  <w:style w:type="character" w:styleId="Accentuation">
    <w:name w:val="Emphasis"/>
    <w:uiPriority w:val="20"/>
    <w:qFormat/>
    <w:rsid w:val="005B095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5B095A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B095A"/>
  </w:style>
  <w:style w:type="paragraph" w:styleId="Paragraphedeliste">
    <w:name w:val="List Paragraph"/>
    <w:basedOn w:val="Normal"/>
    <w:uiPriority w:val="34"/>
    <w:qFormat/>
    <w:rsid w:val="005B095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B09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B09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09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09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5B095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B095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5B095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5B095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5B09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095A"/>
    <w:pPr>
      <w:outlineLvl w:val="9"/>
    </w:pPr>
  </w:style>
  <w:style w:type="table" w:styleId="Grilledutableau">
    <w:name w:val="Table Grid"/>
    <w:basedOn w:val="TableauNormal"/>
    <w:uiPriority w:val="59"/>
    <w:rsid w:val="00AF2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0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6609"/>
    <w:rPr>
      <w:color w:val="0000FF"/>
      <w:u w:val="single"/>
    </w:rPr>
  </w:style>
  <w:style w:type="character" w:customStyle="1" w:styleId="desktop-show">
    <w:name w:val="desktop-show"/>
    <w:basedOn w:val="Policepardfaut"/>
    <w:rsid w:val="00BA6609"/>
  </w:style>
  <w:style w:type="character" w:customStyle="1" w:styleId="recipe-infostimmingsvalue">
    <w:name w:val="recipe-infos__timmings__value"/>
    <w:basedOn w:val="Policepardfaut"/>
    <w:rsid w:val="00BA6609"/>
  </w:style>
  <w:style w:type="character" w:customStyle="1" w:styleId="vjs-control-text">
    <w:name w:val="vjs-control-text"/>
    <w:basedOn w:val="Policepardfaut"/>
    <w:rsid w:val="00BA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53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4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067116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888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3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miton.org/pratique/techniques-culinaires-video-cuisine_omelette-plate.asp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rmiton.org/recettes/selection_chandeleur.asp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www.marmiton.org/magazine/plein-d-epices_sel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miton.org/magazine/tendances-gourmandes_le-gout-des-sucres_1.aspx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2019-01-30T19:47:00Z</dcterms:created>
  <dcterms:modified xsi:type="dcterms:W3CDTF">2019-01-30T20:11:00Z</dcterms:modified>
</cp:coreProperties>
</file>